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5F5B" w14:textId="77777777" w:rsidR="009A1C88" w:rsidRDefault="0093202E">
      <w:pPr>
        <w:pStyle w:val="Corpotesto"/>
        <w:ind w:left="273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6840" simplePos="0" relativeHeight="2" behindDoc="0" locked="0" layoutInCell="1" allowOverlap="1" wp14:anchorId="4E145F77" wp14:editId="6FCD3738">
            <wp:simplePos x="0" y="0"/>
            <wp:positionH relativeFrom="column">
              <wp:posOffset>2218055</wp:posOffset>
            </wp:positionH>
            <wp:positionV relativeFrom="paragraph">
              <wp:posOffset>-118745</wp:posOffset>
            </wp:positionV>
            <wp:extent cx="1678305" cy="85661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45F5C" w14:textId="77777777" w:rsidR="009A1C88" w:rsidRDefault="009A1C88">
      <w:pPr>
        <w:tabs>
          <w:tab w:val="left" w:pos="7250"/>
          <w:tab w:val="left" w:pos="8975"/>
          <w:tab w:val="left" w:pos="9730"/>
        </w:tabs>
        <w:spacing w:before="82"/>
        <w:ind w:left="101"/>
        <w:rPr>
          <w:sz w:val="24"/>
        </w:rPr>
      </w:pPr>
    </w:p>
    <w:p w14:paraId="4E145F5D" w14:textId="77777777" w:rsidR="009A1C88" w:rsidRDefault="009A1C88">
      <w:pPr>
        <w:tabs>
          <w:tab w:val="left" w:pos="7250"/>
          <w:tab w:val="left" w:pos="8975"/>
          <w:tab w:val="left" w:pos="9730"/>
        </w:tabs>
        <w:spacing w:before="82"/>
        <w:ind w:left="101"/>
        <w:rPr>
          <w:sz w:val="24"/>
        </w:rPr>
      </w:pPr>
    </w:p>
    <w:p w14:paraId="4E145F5E" w14:textId="77777777" w:rsidR="009A1C88" w:rsidRDefault="009A1C88">
      <w:pPr>
        <w:pStyle w:val="Corpotesto"/>
        <w:spacing w:before="105"/>
        <w:ind w:right="2755"/>
        <w:jc w:val="center"/>
        <w:rPr>
          <w:rStyle w:val="Enfasiforte"/>
          <w:rFonts w:eastAsia="Times New Roman"/>
          <w:color w:val="000000"/>
          <w:lang w:val="it-IT" w:eastAsia="it-IT"/>
        </w:rPr>
      </w:pPr>
    </w:p>
    <w:p w14:paraId="4E145F5F" w14:textId="77777777" w:rsidR="009A1C88" w:rsidRDefault="009A1C88">
      <w:pPr>
        <w:pStyle w:val="Corpotesto"/>
        <w:spacing w:before="105"/>
        <w:ind w:right="-57"/>
        <w:jc w:val="both"/>
        <w:rPr>
          <w:rStyle w:val="Enfasiforte"/>
          <w:rFonts w:eastAsia="Times New Roman"/>
          <w:color w:val="000000"/>
          <w:sz w:val="28"/>
          <w:szCs w:val="28"/>
          <w:lang w:val="it-IT" w:eastAsia="it-IT"/>
        </w:rPr>
      </w:pPr>
    </w:p>
    <w:p w14:paraId="4E145F60" w14:textId="168D78C2" w:rsidR="009A1C88" w:rsidRDefault="0093202E">
      <w:pPr>
        <w:pStyle w:val="Corpotesto"/>
        <w:spacing w:before="105"/>
        <w:ind w:right="-57"/>
        <w:jc w:val="both"/>
      </w:pPr>
      <w:r>
        <w:rPr>
          <w:rStyle w:val="Enfasiforte"/>
          <w:rFonts w:eastAsia="Times New Roman"/>
          <w:color w:val="000000"/>
          <w:sz w:val="28"/>
          <w:szCs w:val="28"/>
          <w:lang w:val="it-IT" w:eastAsia="it-IT"/>
        </w:rPr>
        <w:t xml:space="preserve">SURVEY ITALIANA CON </w:t>
      </w:r>
      <w:r w:rsidR="00BD31B0">
        <w:rPr>
          <w:rStyle w:val="Enfasiforte"/>
          <w:rFonts w:eastAsia="Times New Roman"/>
          <w:color w:val="000000"/>
          <w:sz w:val="28"/>
          <w:szCs w:val="28"/>
          <w:lang w:val="it-IT" w:eastAsia="it-IT"/>
        </w:rPr>
        <w:t>aBRCAdabra</w:t>
      </w:r>
      <w:r>
        <w:rPr>
          <w:rStyle w:val="Enfasiforte"/>
          <w:rFonts w:eastAsia="Times New Roman"/>
          <w:color w:val="000000"/>
          <w:sz w:val="28"/>
          <w:szCs w:val="28"/>
          <w:lang w:val="it-IT" w:eastAsia="it-IT"/>
        </w:rPr>
        <w:t xml:space="preserve"> SU CANCERS: NESSUNA CONTROINDICAZIONE ORMONI IN BRCA SANE, MA SOLO IL 28,4% FA LA TERAPIA ORMONALE SOSTITUTIVA</w:t>
      </w:r>
    </w:p>
    <w:p w14:paraId="4E145F61" w14:textId="77777777" w:rsidR="009A1C88" w:rsidRDefault="009A1C88">
      <w:pPr>
        <w:pStyle w:val="Corpotesto"/>
        <w:spacing w:before="105"/>
        <w:ind w:right="-57"/>
        <w:jc w:val="both"/>
        <w:rPr>
          <w:rStyle w:val="Enfasiforte"/>
          <w:rFonts w:eastAsia="Times New Roman"/>
          <w:color w:val="000000"/>
          <w:lang w:val="it-IT" w:eastAsia="it-IT"/>
        </w:rPr>
      </w:pPr>
    </w:p>
    <w:p w14:paraId="4E145F62" w14:textId="07F83611" w:rsidR="009A1C88" w:rsidRDefault="0093202E">
      <w:pPr>
        <w:pStyle w:val="Corpotesto"/>
        <w:spacing w:before="105"/>
        <w:ind w:right="-57"/>
        <w:jc w:val="both"/>
        <w:rPr>
          <w:rFonts w:eastAsia="Times New Roman"/>
          <w:color w:val="000000"/>
          <w:lang w:val="it-IT" w:eastAsia="it-IT"/>
        </w:rPr>
      </w:pPr>
      <w:r>
        <w:rPr>
          <w:rStyle w:val="Enfasiforte"/>
          <w:rFonts w:eastAsia="Times New Roman"/>
          <w:color w:val="000000"/>
          <w:lang w:val="it-IT" w:eastAsia="it-IT"/>
        </w:rPr>
        <w:t xml:space="preserve">2 settembre 2022 - Solo il 24,5% delle donne sane con mutazione BRCA ha utilizzato la contraccezione ormonale e il 28,4% la terapia sostitutiva per la menopausa precoce indotta dalla chirurgia preventiva </w:t>
      </w:r>
      <w:r>
        <w:rPr>
          <w:rFonts w:eastAsia="Times New Roman"/>
          <w:color w:val="000000"/>
          <w:lang w:val="it-IT" w:eastAsia="it-IT"/>
        </w:rPr>
        <w:t>di asportazione di ovaie e tube, indicata per proteggersi dall’alto rischio di cancro alle ovaie.</w:t>
      </w:r>
      <w:r>
        <w:rPr>
          <w:rFonts w:eastAsia="Times New Roman"/>
          <w:color w:val="000000"/>
          <w:lang w:val="it-IT" w:eastAsia="it-IT"/>
        </w:rPr>
        <w:br/>
        <w:t xml:space="preserve">Sono alcuni dei numeri più significativi emersi da un’indagine italiana condotta su un campione di 236 donne, iscritte all’associazione </w:t>
      </w:r>
      <w:r>
        <w:rPr>
          <w:rStyle w:val="Enfasiforte"/>
          <w:rFonts w:eastAsia="Times New Roman"/>
          <w:color w:val="000000"/>
          <w:lang w:val="it-IT" w:eastAsia="it-IT"/>
        </w:rPr>
        <w:t>aBRCAdab</w:t>
      </w:r>
      <w:r w:rsidR="001829FA">
        <w:rPr>
          <w:rStyle w:val="Enfasiforte"/>
          <w:rFonts w:eastAsia="Times New Roman"/>
          <w:color w:val="000000"/>
          <w:lang w:val="it-IT" w:eastAsia="it-IT"/>
        </w:rPr>
        <w:t>ra</w:t>
      </w:r>
      <w:r>
        <w:rPr>
          <w:rStyle w:val="Enfasiforte"/>
          <w:rFonts w:eastAsia="Times New Roman"/>
          <w:color w:val="000000"/>
          <w:lang w:val="it-IT" w:eastAsia="it-IT"/>
        </w:rPr>
        <w:t xml:space="preserve"> e ACTO onlus</w:t>
      </w:r>
      <w:r>
        <w:rPr>
          <w:rFonts w:eastAsia="Times New Roman"/>
          <w:color w:val="000000"/>
          <w:lang w:val="it-IT" w:eastAsia="it-IT"/>
        </w:rPr>
        <w:t xml:space="preserve">, e pubblicata sulla </w:t>
      </w:r>
      <w:r>
        <w:rPr>
          <w:rStyle w:val="Enfasiforte"/>
          <w:rFonts w:eastAsia="Times New Roman"/>
          <w:color w:val="000000"/>
          <w:lang w:val="it-IT" w:eastAsia="it-IT"/>
        </w:rPr>
        <w:t xml:space="preserve">rivista </w:t>
      </w:r>
      <w:proofErr w:type="spellStart"/>
      <w:r>
        <w:rPr>
          <w:rStyle w:val="Enfasiforte"/>
          <w:rFonts w:eastAsia="Times New Roman"/>
          <w:color w:val="000000"/>
          <w:lang w:val="it-IT" w:eastAsia="it-IT"/>
        </w:rPr>
        <w:t>Cancers</w:t>
      </w:r>
      <w:proofErr w:type="spellEnd"/>
      <w:r>
        <w:rPr>
          <w:rStyle w:val="Enfasiforte"/>
          <w:rFonts w:eastAsia="Times New Roman"/>
          <w:color w:val="000000"/>
          <w:lang w:val="it-IT" w:eastAsia="it-IT"/>
        </w:rPr>
        <w:t xml:space="preserve"> </w:t>
      </w:r>
      <w:r>
        <w:rPr>
          <w:rFonts w:eastAsia="Times New Roman"/>
          <w:color w:val="000000"/>
          <w:lang w:val="it-IT" w:eastAsia="it-IT"/>
        </w:rPr>
        <w:t>a cui hanno partecipato numerosi specialisti. I risultati di questa ricerca arrivano a pochi giorni dalla notizia che la modella Bianca Balti, come la celebre Angelina Jolie, ha la mutazione BRCA1 e sceglierà di togliersi le ovaie a soli 38 anni dopo aver crioconser</w:t>
      </w:r>
      <w:r w:rsidR="007D16DA">
        <w:rPr>
          <w:rFonts w:eastAsia="Times New Roman"/>
          <w:color w:val="000000"/>
          <w:lang w:val="it-IT" w:eastAsia="it-IT"/>
        </w:rPr>
        <w:t>va</w:t>
      </w:r>
      <w:r>
        <w:rPr>
          <w:rFonts w:eastAsia="Times New Roman"/>
          <w:color w:val="000000"/>
          <w:lang w:val="it-IT" w:eastAsia="it-IT"/>
        </w:rPr>
        <w:t>to gli ovociti per una futura gravidanza.</w:t>
      </w:r>
      <w:r w:rsidR="007628C6">
        <w:rPr>
          <w:rFonts w:eastAsia="Times New Roman"/>
          <w:color w:val="000000"/>
          <w:lang w:val="it-IT" w:eastAsia="it-IT"/>
        </w:rPr>
        <w:t xml:space="preserve"> </w:t>
      </w:r>
    </w:p>
    <w:p w14:paraId="7E9C2368" w14:textId="77777777" w:rsidR="00C03B31" w:rsidRDefault="00C03B31">
      <w:pPr>
        <w:pStyle w:val="Corpotesto"/>
        <w:spacing w:before="105"/>
        <w:ind w:right="-57"/>
        <w:jc w:val="both"/>
      </w:pPr>
    </w:p>
    <w:p w14:paraId="4E145F63" w14:textId="77777777" w:rsidR="009A1C88" w:rsidRDefault="0093202E">
      <w:pPr>
        <w:pStyle w:val="Corpotesto"/>
        <w:spacing w:after="283"/>
        <w:jc w:val="both"/>
      </w:pPr>
      <w:r>
        <w:rPr>
          <w:b/>
          <w:bCs/>
        </w:rPr>
        <w:t xml:space="preserve">   La survey</w:t>
      </w:r>
      <w:r>
        <w:t xml:space="preserve"> ha </w:t>
      </w:r>
      <w:proofErr w:type="spellStart"/>
      <w:r>
        <w:t>mostrato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donne</w:t>
      </w:r>
      <w:proofErr w:type="spellEnd"/>
      <w:r>
        <w:t xml:space="preserve">,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con </w:t>
      </w:r>
      <w:proofErr w:type="spellStart"/>
      <w:r>
        <w:t>meno</w:t>
      </w:r>
      <w:proofErr w:type="spellEnd"/>
      <w:r>
        <w:t xml:space="preserve"> di 40 anni, dopo la </w:t>
      </w:r>
      <w:proofErr w:type="spellStart"/>
      <w:r>
        <w:t>chirurgia</w:t>
      </w:r>
      <w:proofErr w:type="spellEnd"/>
      <w:r>
        <w:t xml:space="preserve"> senza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aiuto</w:t>
      </w:r>
      <w:proofErr w:type="spellEnd"/>
      <w:r>
        <w:t xml:space="preserve"> </w:t>
      </w:r>
      <w:proofErr w:type="spellStart"/>
      <w:r>
        <w:t>ormonale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andate</w:t>
      </w:r>
      <w:proofErr w:type="spellEnd"/>
      <w:r>
        <w:t xml:space="preserve"> </w:t>
      </w:r>
      <w:proofErr w:type="spellStart"/>
      <w:r>
        <w:t>incontro</w:t>
      </w:r>
      <w:proofErr w:type="spellEnd"/>
      <w:r>
        <w:t xml:space="preserve"> a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inciso</w:t>
      </w:r>
      <w:proofErr w:type="spellEnd"/>
      <w:r>
        <w:t xml:space="preserve"> fortemente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vita.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portatrici</w:t>
      </w:r>
      <w:proofErr w:type="spellEnd"/>
      <w:r>
        <w:t xml:space="preserve"> sane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variante</w:t>
      </w:r>
      <w:proofErr w:type="spellEnd"/>
      <w:r>
        <w:t xml:space="preserve"> </w:t>
      </w:r>
      <w:proofErr w:type="spellStart"/>
      <w:r>
        <w:t>patogenetica</w:t>
      </w:r>
      <w:proofErr w:type="spellEnd"/>
      <w:r>
        <w:t xml:space="preserve"> di BRCA1/2 – </w:t>
      </w:r>
      <w:proofErr w:type="spellStart"/>
      <w:r>
        <w:t>questa</w:t>
      </w:r>
      <w:proofErr w:type="spellEnd"/>
      <w:r>
        <w:t xml:space="preserve"> la </w:t>
      </w:r>
      <w:proofErr w:type="spellStart"/>
      <w:r>
        <w:t>conclusione</w:t>
      </w:r>
      <w:proofErr w:type="spellEnd"/>
      <w:r>
        <w:t xml:space="preserve"> </w:t>
      </w:r>
      <w:proofErr w:type="spellStart"/>
      <w:r>
        <w:t>dell’indagine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invita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rPr>
          <w:b/>
          <w:bCs/>
        </w:rPr>
        <w:t>adottare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interventi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adeguata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formazione</w:t>
      </w:r>
      <w:proofErr w:type="spellEnd"/>
      <w:r>
        <w:rPr>
          <w:b/>
          <w:bCs/>
        </w:rPr>
        <w:t xml:space="preserve"> sui </w:t>
      </w:r>
      <w:proofErr w:type="spellStart"/>
      <w:r>
        <w:rPr>
          <w:b/>
          <w:bCs/>
        </w:rPr>
        <w:t>medici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anche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pazienti</w:t>
      </w:r>
      <w:proofErr w:type="spellEnd"/>
      <w:r>
        <w:rPr>
          <w:b/>
          <w:bCs/>
        </w:rP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timori</w:t>
      </w:r>
      <w:proofErr w:type="spellEnd"/>
      <w:r>
        <w:t xml:space="preserve"> – non è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controindicazione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contraccezione</w:t>
      </w:r>
      <w:proofErr w:type="spellEnd"/>
      <w:r>
        <w:t xml:space="preserve"> </w:t>
      </w:r>
      <w:proofErr w:type="spellStart"/>
      <w:r>
        <w:t>ormonale</w:t>
      </w:r>
      <w:proofErr w:type="spellEnd"/>
      <w:r>
        <w:t xml:space="preserve"> e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ormonale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menopausa</w:t>
      </w:r>
      <w:proofErr w:type="spellEnd"/>
      <w:r>
        <w:t xml:space="preserve"> 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insufficiente</w:t>
      </w:r>
      <w:proofErr w:type="spellEnd"/>
      <w:r>
        <w:t xml:space="preserve"> </w:t>
      </w:r>
      <w:proofErr w:type="spellStart"/>
      <w:r>
        <w:t>sull’argomento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traduce </w:t>
      </w:r>
      <w:proofErr w:type="spellStart"/>
      <w:r>
        <w:t>spesso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consulenza</w:t>
      </w:r>
      <w:proofErr w:type="spellEnd"/>
      <w:r>
        <w:t xml:space="preserve"> e </w:t>
      </w:r>
      <w:proofErr w:type="spellStart"/>
      <w:r>
        <w:t>un’assistenza</w:t>
      </w:r>
      <w:proofErr w:type="spellEnd"/>
      <w:r>
        <w:t xml:space="preserve"> non </w:t>
      </w:r>
      <w:proofErr w:type="spellStart"/>
      <w:r>
        <w:t>ottimali</w:t>
      </w:r>
      <w:proofErr w:type="spellEnd"/>
      <w:r>
        <w:t>.</w:t>
      </w:r>
    </w:p>
    <w:p w14:paraId="4E145F64" w14:textId="77777777" w:rsidR="009A1C88" w:rsidRDefault="0093202E">
      <w:pPr>
        <w:pStyle w:val="Corpotesto"/>
        <w:spacing w:after="283"/>
        <w:jc w:val="both"/>
      </w:pPr>
      <w:r>
        <w:rPr>
          <w:rStyle w:val="Enfasiforte"/>
        </w:rPr>
        <w:t>NON BASTA SALVARE LA VITA</w:t>
      </w:r>
      <w:r>
        <w:t xml:space="preserve"> – “Le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sane BRCA,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la </w:t>
      </w:r>
      <w:proofErr w:type="spellStart"/>
      <w:r>
        <w:t>mastectomia</w:t>
      </w:r>
      <w:proofErr w:type="spellEnd"/>
      <w:r>
        <w:t xml:space="preserve"> </w:t>
      </w:r>
      <w:proofErr w:type="spellStart"/>
      <w:r>
        <w:t>preventiva</w:t>
      </w:r>
      <w:proofErr w:type="spellEnd"/>
      <w:r>
        <w:t xml:space="preserve">, </w:t>
      </w:r>
      <w:proofErr w:type="spellStart"/>
      <w:r>
        <w:t>possono</w:t>
      </w:r>
      <w:proofErr w:type="spellEnd"/>
      <w:r>
        <w:t xml:space="preserve"> fare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ormonale</w:t>
      </w:r>
      <w:proofErr w:type="spellEnd"/>
      <w:r>
        <w:t xml:space="preserve"> </w:t>
      </w:r>
      <w:proofErr w:type="spellStart"/>
      <w:r>
        <w:t>sostitutiva</w:t>
      </w:r>
      <w:proofErr w:type="spellEnd"/>
      <w:r>
        <w:t xml:space="preserve"> se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tolto</w:t>
      </w:r>
      <w:proofErr w:type="spellEnd"/>
      <w:r>
        <w:t xml:space="preserve"> le </w:t>
      </w:r>
      <w:proofErr w:type="spellStart"/>
      <w:r>
        <w:t>ovaie</w:t>
      </w:r>
      <w:proofErr w:type="spellEnd"/>
      <w:r>
        <w:t xml:space="preserve">, </w:t>
      </w:r>
      <w:proofErr w:type="spellStart"/>
      <w:r>
        <w:t>almeno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ai 50 anni.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negata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 ma ci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a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menopausa</w:t>
      </w:r>
      <w:proofErr w:type="spellEnd"/>
      <w:r>
        <w:t xml:space="preserve">, </w:t>
      </w:r>
      <w:proofErr w:type="spellStart"/>
      <w:r>
        <w:t>sulle</w:t>
      </w:r>
      <w:proofErr w:type="spellEnd"/>
      <w:r>
        <w:t xml:space="preserve"> ossa, </w:t>
      </w:r>
      <w:proofErr w:type="spellStart"/>
      <w:r>
        <w:t>sul</w:t>
      </w:r>
      <w:proofErr w:type="spellEnd"/>
      <w:r>
        <w:t xml:space="preserve"> </w:t>
      </w:r>
      <w:proofErr w:type="spellStart"/>
      <w:r>
        <w:t>cuore</w:t>
      </w:r>
      <w:proofErr w:type="spellEnd"/>
      <w:r>
        <w:t xml:space="preserve"> o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funzioni</w:t>
      </w:r>
      <w:proofErr w:type="spellEnd"/>
      <w:r>
        <w:t xml:space="preserve"> cognitive,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vanno</w:t>
      </w:r>
      <w:proofErr w:type="spellEnd"/>
      <w:r>
        <w:t xml:space="preserve"> </w:t>
      </w:r>
      <w:proofErr w:type="spellStart"/>
      <w:r>
        <w:t>considerati</w:t>
      </w:r>
      <w:proofErr w:type="spellEnd"/>
      <w:r>
        <w:t xml:space="preserve">”, </w:t>
      </w:r>
      <w:proofErr w:type="spellStart"/>
      <w:r>
        <w:t>ribadisce</w:t>
      </w:r>
      <w:proofErr w:type="spellEnd"/>
      <w:r>
        <w:t xml:space="preserve"> </w:t>
      </w:r>
      <w:r>
        <w:rPr>
          <w:rStyle w:val="Enfasiforte"/>
        </w:rPr>
        <w:t xml:space="preserve">Claudia Massarotti, </w:t>
      </w:r>
      <w:proofErr w:type="spellStart"/>
      <w:r>
        <w:rPr>
          <w:rStyle w:val="Enfasiforte"/>
        </w:rPr>
        <w:t>ricercatrice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l’Università</w:t>
      </w:r>
      <w:proofErr w:type="spellEnd"/>
      <w:r>
        <w:t xml:space="preserve"> di Genova</w:t>
      </w:r>
      <w:r>
        <w:rPr>
          <w:rStyle w:val="Enfasiforte"/>
        </w:rPr>
        <w:t xml:space="preserve"> e </w:t>
      </w:r>
      <w:proofErr w:type="spellStart"/>
      <w:r>
        <w:rPr>
          <w:rStyle w:val="Enfasiforte"/>
        </w:rPr>
        <w:t>specialista</w:t>
      </w:r>
      <w:proofErr w:type="spellEnd"/>
      <w:r>
        <w:rPr>
          <w:rStyle w:val="Enfasiforte"/>
        </w:rPr>
        <w:t xml:space="preserve"> </w:t>
      </w:r>
      <w:proofErr w:type="spellStart"/>
      <w:r>
        <w:rPr>
          <w:rStyle w:val="Enfasiforte"/>
        </w:rPr>
        <w:t>ginecologa</w:t>
      </w:r>
      <w:proofErr w:type="spellEnd"/>
      <w:r>
        <w:rPr>
          <w:rStyle w:val="Enfasiforte"/>
        </w:rPr>
        <w:t xml:space="preserve"> al San Martino di Genova</w:t>
      </w:r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intervistata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Dire </w:t>
      </w:r>
      <w:proofErr w:type="spellStart"/>
      <w:r>
        <w:t>sottolinea</w:t>
      </w:r>
      <w:proofErr w:type="spellEnd"/>
      <w:r>
        <w:t xml:space="preserve">: “Non basta </w:t>
      </w:r>
      <w:proofErr w:type="spellStart"/>
      <w:r>
        <w:t>salvare</w:t>
      </w:r>
      <w:proofErr w:type="spellEnd"/>
      <w:r>
        <w:t xml:space="preserve"> la </w:t>
      </w:r>
      <w:proofErr w:type="spellStart"/>
      <w:r>
        <w:t>vita</w:t>
      </w:r>
      <w:proofErr w:type="spellEnd"/>
      <w:r>
        <w:t xml:space="preserve">, ma </w:t>
      </w:r>
      <w:proofErr w:type="spellStart"/>
      <w:r>
        <w:t>pensare</w:t>
      </w:r>
      <w:proofErr w:type="spellEnd"/>
      <w:r>
        <w:t xml:space="preserve"> a qual è la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vita.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guardato</w:t>
      </w:r>
      <w:proofErr w:type="spellEnd"/>
      <w:r>
        <w:t xml:space="preserve"> a un </w:t>
      </w:r>
      <w:proofErr w:type="spellStart"/>
      <w:r>
        <w:t>sottogruppo</w:t>
      </w:r>
      <w:proofErr w:type="spellEnd"/>
      <w:r>
        <w:t xml:space="preserve"> di </w:t>
      </w:r>
      <w:proofErr w:type="spellStart"/>
      <w:r>
        <w:t>pazienti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survey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facevano</w:t>
      </w:r>
      <w:proofErr w:type="spellEnd"/>
      <w:r>
        <w:t xml:space="preserve"> la TOS (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ormonale</w:t>
      </w:r>
      <w:proofErr w:type="spellEnd"/>
      <w:r>
        <w:t xml:space="preserve"> </w:t>
      </w:r>
      <w:proofErr w:type="spellStart"/>
      <w:r>
        <w:t>sostitutiva</w:t>
      </w:r>
      <w:proofErr w:type="spellEnd"/>
      <w:r>
        <w:t xml:space="preserve">) </w:t>
      </w:r>
      <w:proofErr w:type="spellStart"/>
      <w:r>
        <w:t>perchè</w:t>
      </w:r>
      <w:proofErr w:type="spellEnd"/>
      <w:r>
        <w:t xml:space="preserve"> il medico </w:t>
      </w:r>
      <w:proofErr w:type="spellStart"/>
      <w:r>
        <w:t>si</w:t>
      </w:r>
      <w:proofErr w:type="spellEnd"/>
      <w:r>
        <w:t xml:space="preserve"> era </w:t>
      </w:r>
      <w:proofErr w:type="spellStart"/>
      <w:r>
        <w:t>rifiutato</w:t>
      </w:r>
      <w:proofErr w:type="spellEnd"/>
      <w:r>
        <w:t xml:space="preserve"> di </w:t>
      </w:r>
      <w:proofErr w:type="spellStart"/>
      <w:r>
        <w:t>prescriverla</w:t>
      </w:r>
      <w:proofErr w:type="spellEnd"/>
      <w:r>
        <w:t xml:space="preserve">. </w:t>
      </w:r>
      <w:proofErr w:type="spellStart"/>
      <w:r>
        <w:t>Queste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avevano</w:t>
      </w:r>
      <w:proofErr w:type="spellEnd"/>
      <w:r>
        <w:t xml:space="preserve"> </w:t>
      </w:r>
      <w:proofErr w:type="spellStart"/>
      <w:r>
        <w:t>sintomi</w:t>
      </w:r>
      <w:proofErr w:type="spellEnd"/>
      <w:r>
        <w:t xml:space="preserve"> </w:t>
      </w:r>
      <w:proofErr w:type="spellStart"/>
      <w:r>
        <w:t>genito-urinari</w:t>
      </w:r>
      <w:proofErr w:type="spellEnd"/>
      <w:r>
        <w:t xml:space="preserve"> </w:t>
      </w:r>
      <w:proofErr w:type="spellStart"/>
      <w:r>
        <w:t>forti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impedivano</w:t>
      </w:r>
      <w:proofErr w:type="spellEnd"/>
      <w:r>
        <w:t xml:space="preserve"> la vita </w:t>
      </w:r>
      <w:proofErr w:type="spellStart"/>
      <w:r>
        <w:t>sessuale</w:t>
      </w:r>
      <w:proofErr w:type="spellEnd"/>
      <w:r>
        <w:t xml:space="preserve">, alle </w:t>
      </w:r>
      <w:proofErr w:type="spellStart"/>
      <w:r>
        <w:t>quali</w:t>
      </w:r>
      <w:proofErr w:type="spellEnd"/>
      <w:r>
        <w:t xml:space="preserve"> non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riusciva</w:t>
      </w:r>
      <w:proofErr w:type="spellEnd"/>
      <w:r>
        <w:t xml:space="preserve"> a fare </w:t>
      </w:r>
      <w:proofErr w:type="spellStart"/>
      <w:r>
        <w:t>nemmeno</w:t>
      </w:r>
      <w:proofErr w:type="spellEnd"/>
      <w:r>
        <w:t xml:space="preserve"> un pap test e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ambulatorio</w:t>
      </w:r>
      <w:proofErr w:type="spellEnd"/>
      <w:r>
        <w:t xml:space="preserve"> mi </w:t>
      </w:r>
      <w:proofErr w:type="spellStart"/>
      <w:r>
        <w:t>rendo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donne</w:t>
      </w:r>
      <w:proofErr w:type="spellEnd"/>
      <w:r>
        <w:t xml:space="preserve"> non ne </w:t>
      </w:r>
      <w:proofErr w:type="spellStart"/>
      <w:r>
        <w:t>parlano</w:t>
      </w:r>
      <w:proofErr w:type="spellEnd"/>
      <w:r>
        <w:t xml:space="preserve">. Non </w:t>
      </w:r>
      <w:proofErr w:type="spellStart"/>
      <w:r>
        <w:t>pensiamo</w:t>
      </w:r>
      <w:proofErr w:type="spellEnd"/>
      <w:r>
        <w:t xml:space="preserve"> solo alle </w:t>
      </w:r>
      <w:proofErr w:type="spellStart"/>
      <w:r>
        <w:t>vampate</w:t>
      </w:r>
      <w:proofErr w:type="spellEnd"/>
      <w:r>
        <w:t xml:space="preserve">. E’ </w:t>
      </w:r>
      <w:proofErr w:type="spellStart"/>
      <w:r>
        <w:t>sbagliato</w:t>
      </w:r>
      <w:proofErr w:type="spellEnd"/>
      <w:r>
        <w:t xml:space="preserve"> e </w:t>
      </w:r>
      <w:proofErr w:type="spellStart"/>
      <w:r>
        <w:t>dannoso</w:t>
      </w:r>
      <w:proofErr w:type="spellEnd"/>
      <w:r>
        <w:t xml:space="preserve"> </w:t>
      </w:r>
      <w:proofErr w:type="spellStart"/>
      <w:r>
        <w:t>vietare</w:t>
      </w:r>
      <w:proofErr w:type="spellEnd"/>
      <w:r>
        <w:t xml:space="preserve">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ormonale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donna BRCA </w:t>
      </w:r>
      <w:proofErr w:type="spellStart"/>
      <w:r>
        <w:t>sana</w:t>
      </w:r>
      <w:proofErr w:type="spellEnd"/>
      <w:r>
        <w:t xml:space="preserve">”.  </w:t>
      </w:r>
    </w:p>
    <w:p w14:paraId="4E145F65" w14:textId="77777777" w:rsidR="009A1C88" w:rsidRDefault="0093202E">
      <w:pPr>
        <w:pStyle w:val="Corpotesto"/>
        <w:spacing w:after="283"/>
        <w:jc w:val="both"/>
      </w:pPr>
      <w:r>
        <w:rPr>
          <w:rStyle w:val="Enfasiforte"/>
        </w:rPr>
        <w:t xml:space="preserve">Alberta Ferrari, </w:t>
      </w:r>
      <w:proofErr w:type="spellStart"/>
      <w:r>
        <w:rPr>
          <w:rStyle w:val="Enfasiforte"/>
        </w:rPr>
        <w:t>chirurga</w:t>
      </w:r>
      <w:proofErr w:type="spellEnd"/>
      <w:r>
        <w:rPr>
          <w:rStyle w:val="Enfasiforte"/>
        </w:rPr>
        <w:t xml:space="preserve"> </w:t>
      </w:r>
      <w:proofErr w:type="spellStart"/>
      <w:r>
        <w:rPr>
          <w:rStyle w:val="Enfasiforte"/>
        </w:rPr>
        <w:t>senologa</w:t>
      </w:r>
      <w:proofErr w:type="spellEnd"/>
      <w:r>
        <w:rPr>
          <w:rStyle w:val="Enfasiforte"/>
        </w:rPr>
        <w:t xml:space="preserve"> al San Matteo di Pavia</w:t>
      </w:r>
      <w:r>
        <w:t xml:space="preserve"> </w:t>
      </w:r>
      <w:proofErr w:type="spellStart"/>
      <w:r>
        <w:t>ribadisce</w:t>
      </w:r>
      <w:proofErr w:type="spellEnd"/>
      <w:r>
        <w:t xml:space="preserve">, </w:t>
      </w:r>
      <w:proofErr w:type="spellStart"/>
      <w:r>
        <w:t>intervistata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Dire: “Non è solo giusto, è </w:t>
      </w:r>
      <w:proofErr w:type="spellStart"/>
      <w:r>
        <w:t>raccomandabile</w:t>
      </w:r>
      <w:proofErr w:type="spellEnd"/>
      <w:r>
        <w:t xml:space="preserve">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ormonale</w:t>
      </w:r>
      <w:proofErr w:type="spellEnd"/>
      <w:r>
        <w:t xml:space="preserve"> </w:t>
      </w:r>
      <w:proofErr w:type="spellStart"/>
      <w:r>
        <w:t>sostitutiva</w:t>
      </w:r>
      <w:proofErr w:type="spellEnd"/>
      <w:r>
        <w:t xml:space="preserve"> in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vanno</w:t>
      </w:r>
      <w:proofErr w:type="spellEnd"/>
      <w:r>
        <w:t xml:space="preserve"> in </w:t>
      </w:r>
      <w:proofErr w:type="spellStart"/>
      <w:r>
        <w:t>menopausa</w:t>
      </w:r>
      <w:proofErr w:type="spellEnd"/>
      <w:r>
        <w:t xml:space="preserve"> presto per </w:t>
      </w:r>
      <w:proofErr w:type="spellStart"/>
      <w:r>
        <w:t>motivi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. Non solo per la </w:t>
      </w:r>
      <w:proofErr w:type="spellStart"/>
      <w:r>
        <w:t>sintomatologia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immediati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vita, </w:t>
      </w:r>
      <w:proofErr w:type="spellStart"/>
      <w:r>
        <w:t>che</w:t>
      </w:r>
      <w:proofErr w:type="spellEnd"/>
      <w:r>
        <w:t xml:space="preserve"> pure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importanti</w:t>
      </w:r>
      <w:proofErr w:type="spellEnd"/>
      <w:r>
        <w:t xml:space="preserve">, ma </w:t>
      </w:r>
      <w:proofErr w:type="spellStart"/>
      <w:r>
        <w:t>anche</w:t>
      </w:r>
      <w:proofErr w:type="spellEnd"/>
      <w:r>
        <w:t xml:space="preserve"> per le </w:t>
      </w:r>
      <w:proofErr w:type="spellStart"/>
      <w:r>
        <w:t>problematiche</w:t>
      </w:r>
      <w:proofErr w:type="spellEnd"/>
      <w:r>
        <w:t xml:space="preserve"> </w:t>
      </w:r>
      <w:proofErr w:type="spellStart"/>
      <w:r>
        <w:t>sanitarie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danni</w:t>
      </w:r>
      <w:proofErr w:type="spellEnd"/>
      <w:r>
        <w:t xml:space="preserve"> a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menopausa</w:t>
      </w:r>
      <w:proofErr w:type="spellEnd"/>
      <w:r>
        <w:t xml:space="preserve"> </w:t>
      </w:r>
      <w:proofErr w:type="spellStart"/>
      <w:r>
        <w:t>precoce</w:t>
      </w:r>
      <w:proofErr w:type="spellEnd"/>
      <w:r>
        <w:t xml:space="preserve"> </w:t>
      </w:r>
      <w:proofErr w:type="spellStart"/>
      <w:r>
        <w:t>comporta</w:t>
      </w:r>
      <w:proofErr w:type="spellEnd"/>
      <w:r>
        <w:t xml:space="preserve">.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meta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andate</w:t>
      </w:r>
      <w:proofErr w:type="spellEnd"/>
      <w:r>
        <w:t xml:space="preserve"> in </w:t>
      </w:r>
      <w:proofErr w:type="spellStart"/>
      <w:r>
        <w:t>menopausa</w:t>
      </w:r>
      <w:proofErr w:type="spellEnd"/>
      <w:r>
        <w:t xml:space="preserve"> </w:t>
      </w:r>
      <w:proofErr w:type="spellStart"/>
      <w:r>
        <w:t>precoce</w:t>
      </w:r>
      <w:proofErr w:type="spellEnd"/>
      <w:r>
        <w:t xml:space="preserve">, come emerge </w:t>
      </w:r>
      <w:proofErr w:type="spellStart"/>
      <w:r>
        <w:t>dalla</w:t>
      </w:r>
      <w:proofErr w:type="spellEnd"/>
      <w:r>
        <w:t xml:space="preserve"> survey, </w:t>
      </w:r>
      <w:proofErr w:type="spellStart"/>
      <w:r>
        <w:t>non hanno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ormonale</w:t>
      </w:r>
      <w:proofErr w:type="spellEnd"/>
      <w:r>
        <w:t xml:space="preserve"> ed è un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gravissimo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dimostrato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menopausa</w:t>
      </w:r>
      <w:proofErr w:type="spellEnd"/>
      <w:r>
        <w:t xml:space="preserve"> </w:t>
      </w:r>
      <w:proofErr w:type="spellStart"/>
      <w:r>
        <w:t>precoce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mortalità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per </w:t>
      </w:r>
      <w:proofErr w:type="spellStart"/>
      <w:r>
        <w:t>tutte</w:t>
      </w:r>
      <w:proofErr w:type="spellEnd"/>
      <w:r>
        <w:t xml:space="preserve"> le cause </w:t>
      </w:r>
      <w:proofErr w:type="spellStart"/>
      <w:r>
        <w:t>tranne</w:t>
      </w:r>
      <w:proofErr w:type="spellEnd"/>
      <w:r>
        <w:t xml:space="preserve"> le </w:t>
      </w:r>
      <w:proofErr w:type="spellStart"/>
      <w:r>
        <w:t>Brca</w:t>
      </w:r>
      <w:proofErr w:type="spellEnd"/>
      <w:r>
        <w:t xml:space="preserve">, ma solo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in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compensato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mortalità</w:t>
      </w:r>
      <w:proofErr w:type="spellEnd"/>
      <w:r>
        <w:t xml:space="preserve"> per il </w:t>
      </w:r>
      <w:proofErr w:type="spellStart"/>
      <w:r>
        <w:t>cancro</w:t>
      </w:r>
      <w:proofErr w:type="spellEnd"/>
      <w:r>
        <w:t xml:space="preserve"> </w:t>
      </w:r>
      <w:proofErr w:type="spellStart"/>
      <w:r>
        <w:t>ovarico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con la </w:t>
      </w:r>
      <w:proofErr w:type="spellStart"/>
      <w:r>
        <w:t>chirurgia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ridotto. </w:t>
      </w:r>
      <w:proofErr w:type="spellStart"/>
      <w:r>
        <w:t>Possiamo</w:t>
      </w:r>
      <w:proofErr w:type="spellEnd"/>
      <w:r>
        <w:t xml:space="preserve"> fare </w:t>
      </w:r>
      <w:proofErr w:type="spellStart"/>
      <w:r>
        <w:t>qualcosa</w:t>
      </w:r>
      <w:proofErr w:type="spellEnd"/>
      <w:r>
        <w:t xml:space="preserve"> e non </w:t>
      </w:r>
      <w:proofErr w:type="spellStart"/>
      <w:r>
        <w:t>dobbiamo</w:t>
      </w:r>
      <w:proofErr w:type="spellEnd"/>
      <w:r>
        <w:t xml:space="preserve"> </w:t>
      </w:r>
      <w:proofErr w:type="spellStart"/>
      <w:r>
        <w:t>minimizzare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menopausa</w:t>
      </w:r>
      <w:proofErr w:type="spellEnd"/>
      <w:r>
        <w:t xml:space="preserve"> </w:t>
      </w:r>
      <w:proofErr w:type="spellStart"/>
      <w:r>
        <w:t>precoce</w:t>
      </w:r>
      <w:proofErr w:type="spellEnd"/>
      <w:r>
        <w:t>”.</w:t>
      </w:r>
    </w:p>
    <w:p w14:paraId="4E145F66" w14:textId="50C5B6D3" w:rsidR="009A1C88" w:rsidRDefault="0093202E">
      <w:pPr>
        <w:pStyle w:val="Corpotesto"/>
        <w:spacing w:after="283"/>
        <w:jc w:val="both"/>
      </w:pPr>
      <w:r>
        <w:rPr>
          <w:b/>
          <w:bCs/>
        </w:rPr>
        <w:t xml:space="preserve">Sul </w:t>
      </w:r>
      <w:proofErr w:type="spellStart"/>
      <w:r>
        <w:rPr>
          <w:b/>
          <w:bCs/>
        </w:rPr>
        <w:t>rischio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associato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aumentato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rischio</w:t>
      </w:r>
      <w:proofErr w:type="spellEnd"/>
      <w:r>
        <w:rPr>
          <w:b/>
          <w:bCs/>
        </w:rPr>
        <w:t xml:space="preserve"> per il </w:t>
      </w:r>
      <w:proofErr w:type="spellStart"/>
      <w:r>
        <w:rPr>
          <w:b/>
          <w:bCs/>
        </w:rPr>
        <w:t>cancro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seno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</w:t>
      </w:r>
      <w:proofErr w:type="spellEnd"/>
      <w:r>
        <w:rPr>
          <w:b/>
          <w:bCs/>
        </w:rPr>
        <w:t xml:space="preserve"> la TOS </w:t>
      </w:r>
      <w:proofErr w:type="spellStart"/>
      <w:r>
        <w:rPr>
          <w:b/>
          <w:bCs/>
        </w:rPr>
        <w:t>porterebbe</w:t>
      </w:r>
      <w:proofErr w:type="spellEnd"/>
      <w:r>
        <w:t xml:space="preserve"> Ferrari </w:t>
      </w:r>
      <w:proofErr w:type="spellStart"/>
      <w:r>
        <w:t>chiarisce</w:t>
      </w:r>
      <w:proofErr w:type="spellEnd"/>
      <w:r>
        <w:t xml:space="preserve">: “La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ormonale</w:t>
      </w:r>
      <w:proofErr w:type="spellEnd"/>
      <w:r>
        <w:t xml:space="preserve"> </w:t>
      </w:r>
      <w:proofErr w:type="spellStart"/>
      <w:r>
        <w:t>sostitutiva</w:t>
      </w:r>
      <w:proofErr w:type="spellEnd"/>
      <w:r>
        <w:t xml:space="preserve"> è </w:t>
      </w:r>
      <w:proofErr w:type="spellStart"/>
      <w:r>
        <w:t>raccomandata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 circa 50 anni e </w:t>
      </w:r>
      <w:proofErr w:type="spellStart"/>
      <w:r>
        <w:t>l’aumentato</w:t>
      </w:r>
      <w:proofErr w:type="spellEnd"/>
      <w:r>
        <w:t xml:space="preserve"> </w:t>
      </w:r>
      <w:proofErr w:type="spellStart"/>
      <w:r>
        <w:t>rischio</w:t>
      </w:r>
      <w:proofErr w:type="spellEnd"/>
      <w:r>
        <w:t xml:space="preserve"> dopo 5 anni di TOS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riferisce</w:t>
      </w:r>
      <w:proofErr w:type="spellEnd"/>
      <w:r>
        <w:t xml:space="preserve"> alle </w:t>
      </w:r>
      <w:proofErr w:type="spellStart"/>
      <w:r>
        <w:t>donne</w:t>
      </w:r>
      <w:proofErr w:type="spellEnd"/>
      <w:r>
        <w:t xml:space="preserve"> </w:t>
      </w:r>
      <w:r>
        <w:rPr>
          <w:b/>
          <w:bCs/>
        </w:rPr>
        <w:t xml:space="preserve">over 50-55, </w:t>
      </w:r>
      <w:proofErr w:type="spellStart"/>
      <w:r>
        <w:rPr>
          <w:b/>
          <w:bCs/>
        </w:rPr>
        <w:t>ovvero</w:t>
      </w:r>
      <w:proofErr w:type="spellEnd"/>
      <w:r>
        <w:rPr>
          <w:b/>
          <w:bCs/>
        </w:rPr>
        <w:t xml:space="preserve"> dopo la </w:t>
      </w:r>
      <w:proofErr w:type="spellStart"/>
      <w:r>
        <w:rPr>
          <w:b/>
          <w:bCs/>
        </w:rPr>
        <w:t>menopausa</w:t>
      </w:r>
      <w:proofErr w:type="spellEnd"/>
      <w:r>
        <w:t xml:space="preserve">, non quelle in </w:t>
      </w:r>
      <w:proofErr w:type="spellStart"/>
      <w:r>
        <w:t>menopausa</w:t>
      </w:r>
      <w:proofErr w:type="spellEnd"/>
      <w:r>
        <w:t xml:space="preserve"> </w:t>
      </w:r>
      <w:proofErr w:type="spellStart"/>
      <w:r>
        <w:t>precoce</w:t>
      </w:r>
      <w:proofErr w:type="spellEnd"/>
      <w:r>
        <w:t xml:space="preserve"> e in </w:t>
      </w:r>
      <w:proofErr w:type="spellStart"/>
      <w:r>
        <w:t>letteratura</w:t>
      </w:r>
      <w:proofErr w:type="spellEnd"/>
      <w:r>
        <w:t xml:space="preserve">- </w:t>
      </w:r>
      <w:proofErr w:type="spellStart"/>
      <w:r>
        <w:t>aggiunge</w:t>
      </w:r>
      <w:proofErr w:type="spellEnd"/>
      <w:r>
        <w:t xml:space="preserve">-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rivedendo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rischio-vantaggio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5 ai 10 anni. Il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lavorando</w:t>
      </w:r>
      <w:proofErr w:type="spellEnd"/>
      <w:r>
        <w:t xml:space="preserve"> è per le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avuto</w:t>
      </w:r>
      <w:proofErr w:type="spellEnd"/>
      <w:r>
        <w:t xml:space="preserve"> un </w:t>
      </w:r>
      <w:proofErr w:type="spellStart"/>
      <w:r>
        <w:t>cancro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mammella</w:t>
      </w:r>
      <w:proofErr w:type="spellEnd"/>
      <w:r>
        <w:t xml:space="preserve"> e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togliere</w:t>
      </w:r>
      <w:proofErr w:type="spellEnd"/>
      <w:r>
        <w:t xml:space="preserve"> le </w:t>
      </w:r>
      <w:proofErr w:type="spellStart"/>
      <w:r>
        <w:t>ovaie</w:t>
      </w:r>
      <w:proofErr w:type="spellEnd"/>
      <w:r>
        <w:t xml:space="preserve"> per </w:t>
      </w:r>
      <w:proofErr w:type="spellStart"/>
      <w:r>
        <w:t>ragioni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, </w:t>
      </w:r>
      <w:proofErr w:type="spellStart"/>
      <w:r>
        <w:t>loro</w:t>
      </w:r>
      <w:proofErr w:type="spellEnd"/>
      <w:r>
        <w:t xml:space="preserve"> non </w:t>
      </w:r>
      <w:proofErr w:type="spellStart"/>
      <w:r>
        <w:t>possono</w:t>
      </w:r>
      <w:proofErr w:type="spellEnd"/>
      <w:r>
        <w:t xml:space="preserve"> fare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cura</w:t>
      </w:r>
      <w:proofErr w:type="spellEnd"/>
      <w:r>
        <w:t xml:space="preserve"> </w:t>
      </w:r>
      <w:proofErr w:type="spellStart"/>
      <w:r>
        <w:t>ormonale</w:t>
      </w:r>
      <w:proofErr w:type="spellEnd"/>
      <w:r>
        <w:t xml:space="preserve">.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ormonale</w:t>
      </w:r>
      <w:proofErr w:type="spellEnd"/>
      <w:r>
        <w:t xml:space="preserve"> </w:t>
      </w:r>
      <w:proofErr w:type="spellStart"/>
      <w:r>
        <w:t>riduce</w:t>
      </w:r>
      <w:proofErr w:type="spellEnd"/>
      <w:r>
        <w:t xml:space="preserve"> le </w:t>
      </w:r>
      <w:proofErr w:type="spellStart"/>
      <w:r>
        <w:t>problematiche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menopausa</w:t>
      </w:r>
      <w:proofErr w:type="spellEnd"/>
      <w:r>
        <w:t xml:space="preserve">, non è </w:t>
      </w:r>
      <w:proofErr w:type="spellStart"/>
      <w:r>
        <w:t>ancora</w:t>
      </w:r>
      <w:proofErr w:type="spellEnd"/>
      <w:r>
        <w:t xml:space="preserve"> ‘come non </w:t>
      </w:r>
      <w:proofErr w:type="spellStart"/>
      <w:r>
        <w:t>andare</w:t>
      </w:r>
      <w:proofErr w:type="spellEnd"/>
      <w:r>
        <w:t xml:space="preserve"> in </w:t>
      </w:r>
      <w:proofErr w:type="spellStart"/>
      <w:r>
        <w:t>menopausa</w:t>
      </w:r>
      <w:proofErr w:type="spellEnd"/>
      <w:r>
        <w:t xml:space="preserve">’, </w:t>
      </w:r>
      <w:proofErr w:type="spellStart"/>
      <w:r>
        <w:t>c’è</w:t>
      </w:r>
      <w:proofErr w:type="spellEnd"/>
      <w:r>
        <w:t xml:space="preserve"> </w:t>
      </w:r>
      <w:proofErr w:type="spellStart"/>
      <w:r>
        <w:t>qualche</w:t>
      </w:r>
      <w:proofErr w:type="spellEnd"/>
      <w:r>
        <w:t xml:space="preserve"> </w:t>
      </w:r>
      <w:proofErr w:type="spellStart"/>
      <w:r>
        <w:t>piccola</w:t>
      </w:r>
      <w:proofErr w:type="spellEnd"/>
      <w:r>
        <w:t xml:space="preserve"> </w:t>
      </w:r>
      <w:proofErr w:type="spellStart"/>
      <w:r>
        <w:t>differenza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lavorando</w:t>
      </w:r>
      <w:proofErr w:type="spellEnd"/>
      <w:r>
        <w:t xml:space="preserve">”. </w:t>
      </w:r>
      <w:proofErr w:type="spellStart"/>
      <w:r>
        <w:t>L’indagine</w:t>
      </w:r>
      <w:proofErr w:type="spellEnd"/>
      <w:r>
        <w:t xml:space="preserve"> è nata da chi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con le </w:t>
      </w:r>
      <w:proofErr w:type="spellStart"/>
      <w:r>
        <w:t>domande</w:t>
      </w:r>
      <w:proofErr w:type="spellEnd"/>
      <w:r>
        <w:t xml:space="preserve"> e le </w:t>
      </w:r>
      <w:proofErr w:type="spellStart"/>
      <w:r>
        <w:t>difficoltà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vivono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condizione</w:t>
      </w:r>
      <w:proofErr w:type="spellEnd"/>
      <w:r>
        <w:t xml:space="preserve">, </w:t>
      </w:r>
      <w:r>
        <w:rPr>
          <w:b/>
          <w:bCs/>
        </w:rPr>
        <w:t xml:space="preserve">un </w:t>
      </w:r>
      <w:proofErr w:type="spellStart"/>
      <w:r>
        <w:rPr>
          <w:b/>
          <w:bCs/>
        </w:rPr>
        <w:t>vero</w:t>
      </w:r>
      <w:proofErr w:type="spellEnd"/>
      <w:r>
        <w:rPr>
          <w:b/>
          <w:bCs/>
        </w:rPr>
        <w:t xml:space="preserve"> e proprio SOS </w:t>
      </w:r>
      <w:proofErr w:type="spellStart"/>
      <w:r>
        <w:rPr>
          <w:b/>
          <w:bCs/>
        </w:rPr>
        <w:t>lanciato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associazioni</w:t>
      </w:r>
      <w:proofErr w:type="spellEnd"/>
      <w:r>
        <w:t xml:space="preserve">. </w:t>
      </w:r>
    </w:p>
    <w:p w14:paraId="4E145F67" w14:textId="77777777" w:rsidR="009A1C88" w:rsidRDefault="009A1C88">
      <w:pPr>
        <w:pStyle w:val="Corpotesto"/>
        <w:spacing w:after="283"/>
        <w:jc w:val="both"/>
      </w:pPr>
    </w:p>
    <w:p w14:paraId="4E145F68" w14:textId="77777777" w:rsidR="009A1C88" w:rsidRDefault="009A1C88">
      <w:pPr>
        <w:pStyle w:val="Corpotesto"/>
        <w:spacing w:after="283"/>
        <w:jc w:val="both"/>
      </w:pPr>
    </w:p>
    <w:p w14:paraId="4E145F69" w14:textId="77777777" w:rsidR="009A1C88" w:rsidRDefault="009A1C88">
      <w:pPr>
        <w:pStyle w:val="Corpotesto"/>
        <w:spacing w:after="283"/>
        <w:jc w:val="both"/>
      </w:pPr>
    </w:p>
    <w:p w14:paraId="4E145F6A" w14:textId="77777777" w:rsidR="009A1C88" w:rsidRDefault="0093202E">
      <w:pPr>
        <w:pStyle w:val="Corpotesto"/>
        <w:spacing w:after="283"/>
        <w:jc w:val="both"/>
      </w:pPr>
      <w:r>
        <w:t xml:space="preserve">“I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rappresentano</w:t>
      </w:r>
      <w:proofErr w:type="spellEnd"/>
      <w:r>
        <w:t xml:space="preserve"> la </w:t>
      </w:r>
      <w:proofErr w:type="spellStart"/>
      <w:r>
        <w:t>sintesi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risposte</w:t>
      </w:r>
      <w:proofErr w:type="spellEnd"/>
      <w:r>
        <w:t xml:space="preserve"> ad un </w:t>
      </w:r>
      <w:proofErr w:type="spellStart"/>
      <w:r>
        <w:t>questionario</w:t>
      </w:r>
      <w:proofErr w:type="spellEnd"/>
      <w:r>
        <w:t xml:space="preserve"> </w:t>
      </w:r>
      <w:proofErr w:type="spellStart"/>
      <w:r>
        <w:t>somministrato</w:t>
      </w:r>
      <w:proofErr w:type="spellEnd"/>
      <w:r>
        <w:t xml:space="preserve"> alle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iscritte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aBRCAdabra</w:t>
      </w:r>
      <w:proofErr w:type="spellEnd"/>
      <w:r>
        <w:t xml:space="preserve"> e ACTO Campania </w:t>
      </w:r>
      <w:proofErr w:type="spellStart"/>
      <w:r>
        <w:t>nel</w:t>
      </w:r>
      <w:proofErr w:type="spellEnd"/>
      <w:r>
        <w:t xml:space="preserve"> 2021, il primo in Italia- </w:t>
      </w:r>
      <w:proofErr w:type="spellStart"/>
      <w:r>
        <w:t>spiega</w:t>
      </w:r>
      <w:proofErr w:type="spellEnd"/>
      <w:r>
        <w:t xml:space="preserve"> </w:t>
      </w:r>
      <w:r>
        <w:rPr>
          <w:rStyle w:val="Enfasiforte"/>
        </w:rPr>
        <w:t xml:space="preserve">Ornella Campanella </w:t>
      </w:r>
      <w:proofErr w:type="spellStart"/>
      <w:r>
        <w:rPr>
          <w:rStyle w:val="Enfasiforte"/>
        </w:rPr>
        <w:t>presidente</w:t>
      </w:r>
      <w:proofErr w:type="spellEnd"/>
      <w:r>
        <w:rPr>
          <w:rStyle w:val="Enfasiforte"/>
        </w:rPr>
        <w:t xml:space="preserve"> </w:t>
      </w:r>
      <w:proofErr w:type="spellStart"/>
      <w:r>
        <w:rPr>
          <w:rStyle w:val="Enfasiforte"/>
        </w:rPr>
        <w:t>dell’associazione</w:t>
      </w:r>
      <w:proofErr w:type="spellEnd"/>
      <w:r>
        <w:rPr>
          <w:rStyle w:val="Enfasiforte"/>
        </w:rPr>
        <w:t xml:space="preserve"> </w:t>
      </w:r>
      <w:proofErr w:type="spellStart"/>
      <w:r>
        <w:rPr>
          <w:rStyle w:val="Enfasiforte"/>
        </w:rPr>
        <w:t>aBRCAdabra</w:t>
      </w:r>
      <w:proofErr w:type="spellEnd"/>
      <w:r>
        <w:t xml:space="preserve">– </w:t>
      </w:r>
      <w:proofErr w:type="spellStart"/>
      <w:r>
        <w:t>volto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esplorare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aspetto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poco </w:t>
      </w:r>
      <w:proofErr w:type="spellStart"/>
      <w:r>
        <w:t>considerato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la </w:t>
      </w:r>
      <w:proofErr w:type="spellStart"/>
      <w:r>
        <w:t>prescrizione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ormonale</w:t>
      </w:r>
      <w:proofErr w:type="spellEnd"/>
      <w:r>
        <w:t xml:space="preserve"> </w:t>
      </w:r>
      <w:proofErr w:type="spellStart"/>
      <w:r>
        <w:t>sostitutiva</w:t>
      </w:r>
      <w:proofErr w:type="spellEnd"/>
      <w:r>
        <w:t xml:space="preserve">. Emerge come il counseling </w:t>
      </w:r>
      <w:proofErr w:type="spellStart"/>
      <w:r>
        <w:t>specifico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inappropriato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e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inesistente</w:t>
      </w:r>
      <w:proofErr w:type="spellEnd"/>
      <w:r>
        <w:t xml:space="preserve">. E’ </w:t>
      </w:r>
      <w:proofErr w:type="spellStart"/>
      <w:r>
        <w:t>indispensabile</w:t>
      </w:r>
      <w:proofErr w:type="spellEnd"/>
      <w:r>
        <w:t xml:space="preserve"> </w:t>
      </w:r>
      <w:proofErr w:type="spellStart"/>
      <w:r>
        <w:t>formare</w:t>
      </w:r>
      <w:proofErr w:type="spellEnd"/>
      <w:r>
        <w:t xml:space="preserve"> e </w:t>
      </w:r>
      <w:proofErr w:type="spellStart"/>
      <w:r>
        <w:t>informare</w:t>
      </w:r>
      <w:proofErr w:type="spellEnd"/>
      <w:r>
        <w:t xml:space="preserve"> molto di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specialisti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portatrici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mutazione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geni</w:t>
      </w:r>
      <w:proofErr w:type="spellEnd"/>
      <w:r>
        <w:t xml:space="preserve"> BRCA 1 e BRCA2. Questa </w:t>
      </w:r>
      <w:proofErr w:type="spellStart"/>
      <w:r>
        <w:t>pubblicazione</w:t>
      </w:r>
      <w:proofErr w:type="spellEnd"/>
      <w:r>
        <w:t xml:space="preserve"> è il </w:t>
      </w:r>
      <w:proofErr w:type="spellStart"/>
      <w:r>
        <w:t>frutto</w:t>
      </w:r>
      <w:proofErr w:type="spellEnd"/>
      <w:r>
        <w:t xml:space="preserve"> di un </w:t>
      </w:r>
      <w:proofErr w:type="spellStart"/>
      <w:r>
        <w:t>bellissimo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di </w:t>
      </w:r>
      <w:proofErr w:type="spellStart"/>
      <w:r>
        <w:t>gruppo</w:t>
      </w:r>
      <w:proofErr w:type="spellEnd"/>
      <w:r>
        <w:t xml:space="preserve"> di cui </w:t>
      </w:r>
      <w:proofErr w:type="spellStart"/>
      <w:r>
        <w:t>fanno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, la </w:t>
      </w:r>
      <w:proofErr w:type="spellStart"/>
      <w:r>
        <w:t>professoressa</w:t>
      </w:r>
      <w:proofErr w:type="spellEnd"/>
      <w:r>
        <w:t xml:space="preserve"> Alberta Ferrari 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professori</w:t>
      </w:r>
      <w:proofErr w:type="spellEnd"/>
      <w:r>
        <w:t xml:space="preserve"> </w:t>
      </w:r>
      <w:proofErr w:type="spellStart"/>
      <w:r>
        <w:t>Fedro</w:t>
      </w:r>
      <w:proofErr w:type="spellEnd"/>
      <w:r>
        <w:t xml:space="preserve"> </w:t>
      </w:r>
      <w:proofErr w:type="spellStart"/>
      <w:r>
        <w:t>Peccatori</w:t>
      </w:r>
      <w:proofErr w:type="spellEnd"/>
      <w:r>
        <w:t xml:space="preserve"> e Matteo </w:t>
      </w:r>
      <w:proofErr w:type="spellStart"/>
      <w:r>
        <w:t>Lambertini</w:t>
      </w:r>
      <w:proofErr w:type="spellEnd"/>
      <w:r>
        <w:t xml:space="preserve">. Il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 è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grazie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stimolante</w:t>
      </w:r>
      <w:proofErr w:type="spellEnd"/>
      <w:r>
        <w:t xml:space="preserve"> </w:t>
      </w:r>
      <w:proofErr w:type="spellStart"/>
      <w:r>
        <w:t>congresso</w:t>
      </w:r>
      <w:proofErr w:type="spellEnd"/>
      <w:r>
        <w:t xml:space="preserve"> </w:t>
      </w:r>
      <w:proofErr w:type="spellStart"/>
      <w:r>
        <w:t>organizzato</w:t>
      </w:r>
      <w:proofErr w:type="spellEnd"/>
      <w:r>
        <w:t xml:space="preserve"> da </w:t>
      </w:r>
      <w:proofErr w:type="spellStart"/>
      <w:r>
        <w:t>Mirosa</w:t>
      </w:r>
      <w:proofErr w:type="spellEnd"/>
      <w:r>
        <w:t xml:space="preserve"> </w:t>
      </w:r>
      <w:proofErr w:type="spellStart"/>
      <w:r>
        <w:t>Magnotti</w:t>
      </w:r>
      <w:proofErr w:type="spellEnd"/>
      <w:r>
        <w:t xml:space="preserve"> ad Avellino </w:t>
      </w:r>
      <w:proofErr w:type="spellStart"/>
      <w:r>
        <w:t>nel</w:t>
      </w:r>
      <w:proofErr w:type="spellEnd"/>
      <w:r>
        <w:t xml:space="preserve"> 2019, </w:t>
      </w:r>
      <w:proofErr w:type="spellStart"/>
      <w:r>
        <w:t>scomparsa</w:t>
      </w:r>
      <w:proofErr w:type="spellEnd"/>
      <w:r>
        <w:t xml:space="preserve"> </w:t>
      </w:r>
      <w:proofErr w:type="spellStart"/>
      <w:r>
        <w:t>troppo</w:t>
      </w:r>
      <w:proofErr w:type="spellEnd"/>
      <w:r>
        <w:t xml:space="preserve"> presto per un </w:t>
      </w:r>
      <w:proofErr w:type="spellStart"/>
      <w:r>
        <w:t>cancro</w:t>
      </w:r>
      <w:proofErr w:type="spellEnd"/>
      <w:r>
        <w:t xml:space="preserve"> </w:t>
      </w:r>
      <w:proofErr w:type="spellStart"/>
      <w:r>
        <w:t>dell’ovaio</w:t>
      </w:r>
      <w:proofErr w:type="spellEnd"/>
      <w:r>
        <w:t xml:space="preserve"> e proprio a lei e è </w:t>
      </w:r>
      <w:proofErr w:type="spellStart"/>
      <w:r>
        <w:t>dedicato</w:t>
      </w:r>
      <w:proofErr w:type="spellEnd"/>
      <w:r>
        <w:t xml:space="preserve"> lo studio” </w:t>
      </w:r>
      <w:proofErr w:type="spellStart"/>
      <w:r>
        <w:t>ricorda</w:t>
      </w:r>
      <w:proofErr w:type="spellEnd"/>
      <w:r>
        <w:t xml:space="preserve"> Campanella.</w:t>
      </w:r>
    </w:p>
    <w:p w14:paraId="4E145F6B" w14:textId="77777777" w:rsidR="009A1C88" w:rsidRDefault="009A1C88">
      <w:pPr>
        <w:spacing w:before="105"/>
        <w:ind w:left="2759" w:right="2755"/>
        <w:jc w:val="both"/>
        <w:rPr>
          <w:rFonts w:eastAsia="Times New Roman"/>
          <w:color w:val="000000"/>
          <w:lang w:val="it-IT" w:eastAsia="it-IT"/>
        </w:rPr>
      </w:pPr>
    </w:p>
    <w:p w14:paraId="4E145F6C" w14:textId="77777777" w:rsidR="009A1C88" w:rsidRDefault="009A1C88">
      <w:pPr>
        <w:spacing w:before="105"/>
        <w:ind w:left="2759" w:right="2755"/>
        <w:jc w:val="both"/>
        <w:rPr>
          <w:rFonts w:eastAsia="Times New Roman"/>
          <w:color w:val="000000"/>
          <w:lang w:val="it-IT" w:eastAsia="it-IT"/>
        </w:rPr>
      </w:pPr>
    </w:p>
    <w:p w14:paraId="4E145F6D" w14:textId="77777777" w:rsidR="009A1C88" w:rsidRDefault="009A1C88">
      <w:pPr>
        <w:spacing w:before="105"/>
        <w:ind w:right="2755"/>
        <w:jc w:val="center"/>
        <w:rPr>
          <w:rFonts w:eastAsia="Times New Roman"/>
          <w:color w:val="000000"/>
          <w:lang w:val="it-IT" w:eastAsia="it-IT"/>
        </w:rPr>
      </w:pPr>
    </w:p>
    <w:p w14:paraId="4E145F6E" w14:textId="77777777" w:rsidR="009A1C88" w:rsidRDefault="0093202E">
      <w:pPr>
        <w:pStyle w:val="Corpotesto"/>
        <w:jc w:val="both"/>
        <w:rPr>
          <w:rFonts w:ascii="Liberation Serif" w:hAnsi="Liberation Serif"/>
          <w:sz w:val="24"/>
          <w:szCs w:val="24"/>
          <w:lang w:val="it-IT"/>
        </w:rPr>
      </w:pPr>
      <w:r>
        <w:rPr>
          <w:rFonts w:ascii="Liberation Serif" w:hAnsi="Liberation Serif"/>
          <w:sz w:val="24"/>
          <w:szCs w:val="24"/>
          <w:lang w:val="it-IT"/>
        </w:rPr>
        <w:t>Ufficio stampa</w:t>
      </w:r>
    </w:p>
    <w:p w14:paraId="4E145F6F" w14:textId="77777777" w:rsidR="009A1C88" w:rsidRDefault="0093202E">
      <w:pPr>
        <w:pStyle w:val="Corpotesto"/>
        <w:jc w:val="both"/>
        <w:rPr>
          <w:rFonts w:ascii="Liberation Serif" w:hAnsi="Liberation Serif"/>
          <w:b/>
          <w:bCs/>
          <w:color w:val="FC12E0"/>
          <w:sz w:val="24"/>
          <w:szCs w:val="24"/>
          <w:lang w:val="it-IT"/>
        </w:rPr>
      </w:pPr>
      <w:r>
        <w:rPr>
          <w:rFonts w:ascii="Liberation Serif" w:hAnsi="Liberation Serif"/>
          <w:b/>
          <w:bCs/>
          <w:color w:val="FC12E0"/>
          <w:sz w:val="24"/>
          <w:szCs w:val="24"/>
          <w:lang w:val="it-IT"/>
        </w:rPr>
        <w:t>ufficiostampa@abrcadabra.it</w:t>
      </w:r>
    </w:p>
    <w:p w14:paraId="4E145F70" w14:textId="77777777" w:rsidR="009A1C88" w:rsidRDefault="009A1C88">
      <w:pPr>
        <w:spacing w:before="105"/>
        <w:ind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4E145F71" w14:textId="77777777" w:rsidR="009A1C88" w:rsidRDefault="009A1C88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69EDB0B5" w14:textId="77777777" w:rsidR="00BD5C07" w:rsidRDefault="00BD5C07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62E58792" w14:textId="77777777" w:rsidR="00BD5C07" w:rsidRDefault="00BD5C07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774C20BA" w14:textId="77777777" w:rsidR="00BD5C07" w:rsidRDefault="00BD5C07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48F59B81" w14:textId="77777777" w:rsidR="00BD5C07" w:rsidRDefault="00BD5C07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7D375C77" w14:textId="77777777" w:rsidR="00BD5C07" w:rsidRDefault="00BD5C07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436E91E4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36680D89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284E94D4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299D38FB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7EA28432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618D8F0C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6C6635C9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7A8F757C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152D0183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5FB7D738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668789E9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5F512FF8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424F88B3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1D410B94" w14:textId="77777777" w:rsidR="005F31C2" w:rsidRDefault="005F31C2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</w:p>
    <w:p w14:paraId="4E145F73" w14:textId="003C1D6A" w:rsidR="009A1C88" w:rsidRDefault="0093202E" w:rsidP="00BD5C07">
      <w:pPr>
        <w:spacing w:before="105"/>
        <w:ind w:left="2759" w:right="2755"/>
        <w:jc w:val="center"/>
        <w:rPr>
          <w:rFonts w:ascii="Liberation Serif" w:hAnsi="Liberation Serif"/>
          <w:b/>
          <w:color w:val="FC12E0"/>
          <w:sz w:val="24"/>
          <w:szCs w:val="24"/>
          <w:lang w:val="it-IT"/>
        </w:rPr>
      </w:pPr>
      <w:r>
        <w:rPr>
          <w:rFonts w:ascii="Liberation Serif" w:hAnsi="Liberation Serif"/>
          <w:b/>
          <w:color w:val="FC12E0"/>
          <w:sz w:val="24"/>
          <w:szCs w:val="24"/>
          <w:lang w:val="it-IT"/>
        </w:rPr>
        <w:t>aBRCAdabra Onlus</w:t>
      </w:r>
    </w:p>
    <w:p w14:paraId="4E145F74" w14:textId="77777777" w:rsidR="009A1C88" w:rsidRDefault="0093202E">
      <w:pPr>
        <w:spacing w:before="19" w:line="252" w:lineRule="auto"/>
        <w:ind w:left="1502" w:right="1512"/>
        <w:jc w:val="center"/>
        <w:rPr>
          <w:rFonts w:ascii="Liberation Serif" w:hAnsi="Liberation Serif"/>
          <w:color w:val="033E76"/>
          <w:w w:val="105"/>
          <w:sz w:val="24"/>
          <w:szCs w:val="24"/>
          <w:lang w:val="it-IT"/>
        </w:rPr>
      </w:pPr>
      <w:r>
        <w:rPr>
          <w:rFonts w:ascii="Liberation Serif" w:hAnsi="Liberation Serif"/>
          <w:color w:val="033E76"/>
          <w:w w:val="105"/>
          <w:sz w:val="24"/>
          <w:szCs w:val="24"/>
          <w:lang w:val="it-IT"/>
        </w:rPr>
        <w:t>Sede legale e operativa : Via IV Novembre,54-20019-Settimo Milanese (MI)</w:t>
      </w:r>
    </w:p>
    <w:p w14:paraId="4E145F75" w14:textId="77777777" w:rsidR="009A1C88" w:rsidRDefault="0093202E">
      <w:pPr>
        <w:spacing w:before="19" w:line="252" w:lineRule="auto"/>
        <w:ind w:left="1502" w:right="1512"/>
        <w:jc w:val="center"/>
        <w:rPr>
          <w:rFonts w:ascii="Liberation Serif" w:hAnsi="Liberation Serif"/>
          <w:color w:val="033E76"/>
          <w:w w:val="105"/>
          <w:sz w:val="24"/>
          <w:szCs w:val="24"/>
          <w:lang w:val="it-IT"/>
        </w:rPr>
      </w:pPr>
      <w:r>
        <w:rPr>
          <w:rFonts w:ascii="Liberation Serif" w:hAnsi="Liberation Serif"/>
          <w:color w:val="033E76"/>
          <w:w w:val="105"/>
          <w:sz w:val="24"/>
          <w:szCs w:val="24"/>
          <w:lang w:val="it-IT"/>
        </w:rPr>
        <w:t>CF:97313310829</w:t>
      </w:r>
    </w:p>
    <w:p w14:paraId="4E145F76" w14:textId="173FA680" w:rsidR="009A1C88" w:rsidRDefault="0093202E">
      <w:pPr>
        <w:spacing w:before="19" w:line="252" w:lineRule="auto"/>
        <w:ind w:left="1502" w:right="1512"/>
        <w:jc w:val="center"/>
      </w:pPr>
      <w:r>
        <w:rPr>
          <w:rFonts w:ascii="Liberation Serif" w:hAnsi="Liberation Serif"/>
          <w:color w:val="033E76"/>
          <w:w w:val="105"/>
          <w:sz w:val="24"/>
          <w:szCs w:val="24"/>
          <w:lang w:val="it-IT"/>
        </w:rPr>
        <w:t xml:space="preserve">tel. </w:t>
      </w:r>
      <w:r w:rsidR="00BE7AF7">
        <w:rPr>
          <w:rFonts w:ascii="Liberation Serif" w:hAnsi="Liberation Serif"/>
          <w:color w:val="033E76"/>
          <w:w w:val="105"/>
          <w:sz w:val="24"/>
          <w:szCs w:val="24"/>
          <w:lang w:val="it-IT"/>
        </w:rPr>
        <w:t xml:space="preserve">02 91 67 </w:t>
      </w:r>
      <w:r>
        <w:rPr>
          <w:rFonts w:ascii="Liberation Serif" w:hAnsi="Liberation Serif"/>
          <w:color w:val="033E76"/>
          <w:w w:val="105"/>
          <w:sz w:val="24"/>
          <w:szCs w:val="24"/>
          <w:lang w:val="it-IT"/>
        </w:rPr>
        <w:t xml:space="preserve">25 47 - E-mail </w:t>
      </w:r>
      <w:hyperlink r:id="rId5">
        <w:r>
          <w:rPr>
            <w:rStyle w:val="CollegamentoInternet"/>
            <w:rFonts w:ascii="Liberation Serif" w:hAnsi="Liberation Serif"/>
            <w:w w:val="105"/>
            <w:sz w:val="24"/>
            <w:szCs w:val="24"/>
            <w:u w:val="none"/>
            <w:lang w:val="it-IT"/>
          </w:rPr>
          <w:t>segreteria@abrcadabra.it</w:t>
        </w:r>
      </w:hyperlink>
      <w:hyperlink r:id="rId6">
        <w:r>
          <w:rPr>
            <w:rStyle w:val="CollegamentoInternet"/>
            <w:rFonts w:ascii="Liberation Serif" w:hAnsi="Liberation Serif"/>
            <w:w w:val="105"/>
            <w:sz w:val="24"/>
            <w:szCs w:val="24"/>
            <w:lang w:val="it-IT"/>
          </w:rPr>
          <w:t>-</w:t>
        </w:r>
      </w:hyperlink>
      <w:r>
        <w:rPr>
          <w:rFonts w:ascii="Liberation Serif" w:hAnsi="Liberation Serif"/>
          <w:color w:val="033E76"/>
          <w:w w:val="105"/>
          <w:sz w:val="24"/>
          <w:szCs w:val="24"/>
          <w:lang w:val="it-IT"/>
        </w:rPr>
        <w:t xml:space="preserve"> </w:t>
      </w:r>
      <w:hyperlink r:id="rId7">
        <w:r>
          <w:rPr>
            <w:rStyle w:val="ListLabel4"/>
            <w:rFonts w:ascii="Liberation Serif" w:hAnsi="Liberation Serif"/>
            <w:sz w:val="24"/>
            <w:szCs w:val="24"/>
          </w:rPr>
          <w:t>www.abrcadabra.it</w:t>
        </w:r>
      </w:hyperlink>
    </w:p>
    <w:sectPr w:rsidR="009A1C88">
      <w:pgSz w:w="11906" w:h="16850"/>
      <w:pgMar w:top="397" w:right="1021" w:bottom="249" w:left="103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C88"/>
    <w:rsid w:val="000D0FE0"/>
    <w:rsid w:val="001829FA"/>
    <w:rsid w:val="002A30B9"/>
    <w:rsid w:val="004161BF"/>
    <w:rsid w:val="004D338B"/>
    <w:rsid w:val="005F31C2"/>
    <w:rsid w:val="007628C6"/>
    <w:rsid w:val="007D16DA"/>
    <w:rsid w:val="0093202E"/>
    <w:rsid w:val="009A1C88"/>
    <w:rsid w:val="00BD31B0"/>
    <w:rsid w:val="00BD5C07"/>
    <w:rsid w:val="00BE7AF7"/>
    <w:rsid w:val="00C03B31"/>
    <w:rsid w:val="00F1139A"/>
    <w:rsid w:val="00F4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5F5B"/>
  <w15:docId w15:val="{AA869612-BD66-4885-AB4C-26508F6D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sz w:val="22"/>
    </w:rPr>
  </w:style>
  <w:style w:type="paragraph" w:styleId="Titolo1">
    <w:name w:val="heading 1"/>
    <w:basedOn w:val="Normale"/>
    <w:uiPriority w:val="9"/>
    <w:qFormat/>
    <w:pPr>
      <w:spacing w:before="48"/>
      <w:ind w:left="2759" w:right="2746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spacing w:before="82"/>
      <w:ind w:left="10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pPr>
      <w:spacing w:before="69"/>
      <w:ind w:left="807" w:hanging="345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eastAsia="Calibri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CorpodeltestoCarattere">
    <w:name w:val="Corpo del testo Carattere"/>
    <w:qFormat/>
    <w:rPr>
      <w:rFonts w:eastAsia="SimSun"/>
      <w:sz w:val="24"/>
      <w:szCs w:val="24"/>
      <w:lang w:eastAsia="zh-CN"/>
    </w:rPr>
  </w:style>
  <w:style w:type="character" w:customStyle="1" w:styleId="ListLabel1">
    <w:name w:val="ListLabel 1"/>
    <w:qFormat/>
    <w:rPr>
      <w:w w:val="100"/>
    </w:rPr>
  </w:style>
  <w:style w:type="character" w:customStyle="1" w:styleId="ListLabel2">
    <w:name w:val="ListLabel 2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3">
    <w:name w:val="ListLabel 3"/>
    <w:qFormat/>
    <w:rPr>
      <w:rFonts w:ascii="Tahoma" w:hAnsi="Tahoma"/>
      <w:w w:val="105"/>
      <w:sz w:val="19"/>
      <w:lang w:val="it-IT"/>
    </w:rPr>
  </w:style>
  <w:style w:type="character" w:customStyle="1" w:styleId="ListLabel4">
    <w:name w:val="ListLabel 4"/>
    <w:qFormat/>
    <w:rPr>
      <w:rFonts w:ascii="Tahoma" w:hAnsi="Tahoma"/>
      <w:color w:val="033E76"/>
      <w:w w:val="105"/>
      <w:sz w:val="19"/>
      <w:u w:val="single" w:color="033E76"/>
      <w:lang w:val="it-IT"/>
    </w:rPr>
  </w:style>
  <w:style w:type="character" w:customStyle="1" w:styleId="ListLabel5">
    <w:name w:val="ListLabel 5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6">
    <w:name w:val="ListLabel 6"/>
    <w:qFormat/>
    <w:rPr>
      <w:rFonts w:ascii="Tahoma" w:hAnsi="Tahoma"/>
      <w:w w:val="105"/>
      <w:sz w:val="19"/>
      <w:lang w:val="it-IT"/>
    </w:rPr>
  </w:style>
  <w:style w:type="character" w:customStyle="1" w:styleId="ListLabel7">
    <w:name w:val="ListLabel 7"/>
    <w:qFormat/>
    <w:rPr>
      <w:rFonts w:ascii="Tahoma" w:hAnsi="Tahoma"/>
      <w:color w:val="033E76"/>
      <w:w w:val="105"/>
      <w:sz w:val="19"/>
      <w:u w:val="single" w:color="033E76"/>
      <w:lang w:val="it-IT"/>
    </w:rPr>
  </w:style>
  <w:style w:type="character" w:customStyle="1" w:styleId="ListLabel8">
    <w:name w:val="ListLabel 8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9">
    <w:name w:val="ListLabel 9"/>
    <w:qFormat/>
    <w:rPr>
      <w:rFonts w:ascii="Tahoma" w:hAnsi="Tahoma"/>
      <w:w w:val="105"/>
      <w:sz w:val="19"/>
      <w:lang w:val="it-IT"/>
    </w:rPr>
  </w:style>
  <w:style w:type="character" w:customStyle="1" w:styleId="ListLabel10">
    <w:name w:val="ListLabel 10"/>
    <w:qFormat/>
    <w:rPr>
      <w:rFonts w:ascii="Tahoma" w:hAnsi="Tahoma"/>
      <w:color w:val="033E76"/>
      <w:w w:val="105"/>
      <w:sz w:val="19"/>
      <w:u w:val="single" w:color="033E76"/>
      <w:lang w:val="it-IT"/>
    </w:rPr>
  </w:style>
  <w:style w:type="character" w:customStyle="1" w:styleId="ListLabel11">
    <w:name w:val="ListLabel 11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12">
    <w:name w:val="ListLabel 12"/>
    <w:qFormat/>
    <w:rPr>
      <w:rFonts w:ascii="Tahoma" w:hAnsi="Tahoma"/>
      <w:w w:val="105"/>
      <w:sz w:val="19"/>
      <w:lang w:val="it-IT"/>
    </w:rPr>
  </w:style>
  <w:style w:type="character" w:customStyle="1" w:styleId="ListLabel13">
    <w:name w:val="ListLabel 13"/>
    <w:qFormat/>
    <w:rPr>
      <w:rFonts w:ascii="Tahoma" w:hAnsi="Tahoma"/>
      <w:color w:val="033E76"/>
      <w:w w:val="105"/>
      <w:sz w:val="19"/>
      <w:u w:val="single" w:color="033E76"/>
      <w:lang w:val="it-IT"/>
    </w:rPr>
  </w:style>
  <w:style w:type="character" w:customStyle="1" w:styleId="ListLabel14">
    <w:name w:val="ListLabel 14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15">
    <w:name w:val="ListLabel 15"/>
    <w:qFormat/>
    <w:rPr>
      <w:rFonts w:ascii="Tahoma" w:hAnsi="Tahoma"/>
      <w:w w:val="105"/>
      <w:sz w:val="19"/>
      <w:lang w:val="it-IT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8">
    <w:name w:val="ListLabel 18"/>
    <w:qFormat/>
    <w:rPr>
      <w:rFonts w:ascii="Liberation Serif" w:hAnsi="Liberation Serif" w:cs="Times New Roman"/>
      <w:color w:val="000000"/>
      <w:sz w:val="24"/>
      <w:szCs w:val="24"/>
    </w:rPr>
  </w:style>
  <w:style w:type="character" w:customStyle="1" w:styleId="ListLabel19">
    <w:name w:val="ListLabel 19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20">
    <w:name w:val="ListLabel 20"/>
    <w:qFormat/>
    <w:rPr>
      <w:rFonts w:ascii="Tahoma" w:hAnsi="Tahoma"/>
      <w:w w:val="105"/>
      <w:sz w:val="19"/>
      <w:lang w:val="it-IT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ascii="Liberation Serif" w:hAnsi="Liberation Serif" w:cs="Times New Roman"/>
      <w:color w:val="000000"/>
      <w:sz w:val="24"/>
      <w:szCs w:val="24"/>
    </w:rPr>
  </w:style>
  <w:style w:type="character" w:customStyle="1" w:styleId="ListLabel23">
    <w:name w:val="ListLabel 23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24">
    <w:name w:val="ListLabel 24"/>
    <w:qFormat/>
    <w:rPr>
      <w:rFonts w:ascii="Tahoma" w:hAnsi="Tahoma"/>
      <w:w w:val="105"/>
      <w:sz w:val="19"/>
      <w:lang w:val="it-IT"/>
    </w:rPr>
  </w:style>
  <w:style w:type="character" w:customStyle="1" w:styleId="ListLabel25">
    <w:name w:val="ListLabel 25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ListLabel26">
    <w:name w:val="ListLabel 26"/>
    <w:qFormat/>
    <w:rPr>
      <w:rFonts w:ascii="Liberation Serif" w:eastAsia="Times New Roman" w:hAnsi="Liberation Serif" w:cs="Calibri"/>
      <w:color w:val="000000"/>
      <w:sz w:val="24"/>
      <w:szCs w:val="24"/>
      <w:lang w:val="it-IT" w:eastAsia="it-IT"/>
    </w:rPr>
  </w:style>
  <w:style w:type="character" w:customStyle="1" w:styleId="ListLabel27">
    <w:name w:val="ListLabel 27"/>
    <w:qFormat/>
    <w:rPr>
      <w:rFonts w:ascii="Liberation Serif" w:eastAsia="Times New Roman" w:hAnsi="Liberation Serif" w:cs="Calibri"/>
      <w:color w:val="000000"/>
      <w:sz w:val="22"/>
      <w:szCs w:val="22"/>
      <w:lang w:val="it-IT" w:eastAsia="it-IT"/>
    </w:rPr>
  </w:style>
  <w:style w:type="character" w:customStyle="1" w:styleId="ListLabel28">
    <w:name w:val="ListLabel 28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29">
    <w:name w:val="ListLabel 29"/>
    <w:qFormat/>
    <w:rPr>
      <w:rFonts w:ascii="Tahoma" w:hAnsi="Tahoma"/>
      <w:w w:val="105"/>
      <w:sz w:val="19"/>
      <w:lang w:val="it-IT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ascii="Liberation Serif" w:eastAsia="Times New Roman" w:hAnsi="Liberation Serif" w:cs="Calibri"/>
      <w:color w:val="000000"/>
      <w:sz w:val="24"/>
      <w:szCs w:val="24"/>
      <w:lang w:eastAsia="it-IT"/>
    </w:rPr>
  </w:style>
  <w:style w:type="character" w:customStyle="1" w:styleId="ListLabel32">
    <w:name w:val="ListLabel 32"/>
    <w:qFormat/>
    <w:rPr>
      <w:rFonts w:ascii="Liberation Serif" w:eastAsia="Times New Roman" w:hAnsi="Liberation Serif" w:cs="Calibri"/>
      <w:color w:val="000000"/>
      <w:sz w:val="22"/>
      <w:lang w:eastAsia="it-IT"/>
    </w:rPr>
  </w:style>
  <w:style w:type="character" w:customStyle="1" w:styleId="ListLabel33">
    <w:name w:val="ListLabel 33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34">
    <w:name w:val="ListLabel 34"/>
    <w:qFormat/>
    <w:rPr>
      <w:rFonts w:ascii="Tahoma" w:hAnsi="Tahoma"/>
      <w:w w:val="105"/>
      <w:sz w:val="19"/>
      <w:lang w:val="it-IT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ascii="Liberation Serif" w:eastAsia="Times New Roman" w:hAnsi="Liberation Serif" w:cs="Calibri"/>
      <w:color w:val="000000"/>
      <w:sz w:val="24"/>
      <w:szCs w:val="24"/>
      <w:lang w:eastAsia="it-IT"/>
    </w:rPr>
  </w:style>
  <w:style w:type="character" w:customStyle="1" w:styleId="ListLabel37">
    <w:name w:val="ListLabel 37"/>
    <w:qFormat/>
    <w:rPr>
      <w:rFonts w:ascii="Liberation Serif" w:eastAsia="Times New Roman" w:hAnsi="Liberation Serif" w:cs="Calibri"/>
      <w:color w:val="000000"/>
      <w:sz w:val="22"/>
      <w:lang w:eastAsia="it-IT"/>
    </w:rPr>
  </w:style>
  <w:style w:type="character" w:customStyle="1" w:styleId="ListLabel38">
    <w:name w:val="ListLabel 38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39">
    <w:name w:val="ListLabel 39"/>
    <w:qFormat/>
    <w:rPr>
      <w:rFonts w:ascii="Tahoma" w:hAnsi="Tahoma"/>
      <w:w w:val="105"/>
      <w:sz w:val="19"/>
      <w:lang w:val="it-IT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Liberation Serif" w:eastAsia="Times New Roman" w:hAnsi="Liberation Serif" w:cs="Calibri"/>
      <w:color w:val="000000"/>
      <w:sz w:val="24"/>
      <w:szCs w:val="24"/>
      <w:lang w:eastAsia="it-IT"/>
    </w:rPr>
  </w:style>
  <w:style w:type="character" w:customStyle="1" w:styleId="ListLabel42">
    <w:name w:val="ListLabel 42"/>
    <w:qFormat/>
    <w:rPr>
      <w:rFonts w:ascii="Liberation Serif" w:eastAsia="Times New Roman" w:hAnsi="Liberation Serif" w:cs="Calibri"/>
      <w:color w:val="000000"/>
      <w:sz w:val="22"/>
      <w:lang w:eastAsia="it-IT"/>
    </w:rPr>
  </w:style>
  <w:style w:type="character" w:customStyle="1" w:styleId="ListLabel43">
    <w:name w:val="ListLabel 43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44">
    <w:name w:val="ListLabel 44"/>
    <w:qFormat/>
    <w:rPr>
      <w:rFonts w:ascii="Tahoma" w:hAnsi="Tahoma"/>
      <w:w w:val="105"/>
      <w:sz w:val="19"/>
      <w:lang w:val="it-IT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rFonts w:ascii="Liberation Serif" w:eastAsia="Times New Roman" w:hAnsi="Liberation Serif" w:cs="Calibri"/>
      <w:color w:val="000000"/>
      <w:sz w:val="24"/>
      <w:szCs w:val="24"/>
      <w:lang w:eastAsia="it-IT"/>
    </w:rPr>
  </w:style>
  <w:style w:type="character" w:customStyle="1" w:styleId="ListLabel47">
    <w:name w:val="ListLabel 47"/>
    <w:qFormat/>
    <w:rPr>
      <w:rFonts w:ascii="Liberation Serif" w:eastAsia="Times New Roman" w:hAnsi="Liberation Serif" w:cs="Calibri"/>
      <w:color w:val="000000"/>
      <w:sz w:val="22"/>
      <w:lang w:eastAsia="it-IT"/>
    </w:rPr>
  </w:style>
  <w:style w:type="character" w:customStyle="1" w:styleId="ListLabel48">
    <w:name w:val="ListLabel 48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49">
    <w:name w:val="ListLabel 49"/>
    <w:qFormat/>
    <w:rPr>
      <w:rFonts w:ascii="Tahoma" w:hAnsi="Tahoma"/>
      <w:w w:val="105"/>
      <w:sz w:val="19"/>
      <w:lang w:val="it-IT"/>
    </w:rPr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  <w:rPr>
      <w:rFonts w:ascii="Liberation Serif" w:eastAsia="Times New Roman" w:hAnsi="Liberation Serif" w:cs="Calibri"/>
      <w:color w:val="000000"/>
      <w:sz w:val="24"/>
      <w:szCs w:val="24"/>
      <w:lang w:eastAsia="it-IT"/>
    </w:rPr>
  </w:style>
  <w:style w:type="character" w:customStyle="1" w:styleId="ListLabel52">
    <w:name w:val="ListLabel 52"/>
    <w:qFormat/>
    <w:rPr>
      <w:rFonts w:ascii="Liberation Serif" w:eastAsia="Times New Roman" w:hAnsi="Liberation Serif" w:cs="Calibri"/>
      <w:color w:val="000000"/>
      <w:sz w:val="22"/>
      <w:lang w:eastAsia="it-IT"/>
    </w:rPr>
  </w:style>
  <w:style w:type="character" w:customStyle="1" w:styleId="ListLabel53">
    <w:name w:val="ListLabel 53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54">
    <w:name w:val="ListLabel 54"/>
    <w:qFormat/>
    <w:rPr>
      <w:rFonts w:ascii="Tahoma" w:hAnsi="Tahoma"/>
      <w:w w:val="105"/>
      <w:sz w:val="19"/>
      <w:lang w:val="it-IT"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rFonts w:ascii="Liberation Serif" w:eastAsia="Times New Roman" w:hAnsi="Liberation Serif" w:cs="Calibri"/>
      <w:color w:val="000000"/>
      <w:sz w:val="24"/>
      <w:szCs w:val="24"/>
      <w:lang w:eastAsia="it-IT"/>
    </w:rPr>
  </w:style>
  <w:style w:type="character" w:customStyle="1" w:styleId="ListLabel57">
    <w:name w:val="ListLabel 57"/>
    <w:qFormat/>
    <w:rPr>
      <w:rFonts w:ascii="Liberation Serif" w:eastAsia="Times New Roman" w:hAnsi="Liberation Serif" w:cs="Calibri"/>
      <w:color w:val="000000"/>
      <w:sz w:val="22"/>
      <w:lang w:eastAsia="it-IT"/>
    </w:rPr>
  </w:style>
  <w:style w:type="character" w:customStyle="1" w:styleId="ListLabel58">
    <w:name w:val="ListLabel 58"/>
    <w:qFormat/>
    <w:rPr>
      <w:rFonts w:ascii="Tahoma" w:hAnsi="Tahoma"/>
      <w:w w:val="105"/>
      <w:sz w:val="19"/>
      <w:u w:val="none"/>
      <w:lang w:val="it-IT"/>
    </w:rPr>
  </w:style>
  <w:style w:type="character" w:customStyle="1" w:styleId="ListLabel59">
    <w:name w:val="ListLabel 59"/>
    <w:qFormat/>
    <w:rPr>
      <w:rFonts w:ascii="Tahoma" w:hAnsi="Tahoma"/>
      <w:w w:val="105"/>
      <w:sz w:val="19"/>
      <w:lang w:val="it-IT"/>
    </w:rPr>
  </w:style>
  <w:style w:type="character" w:customStyle="1" w:styleId="ListLabel60">
    <w:name w:val="ListLabel 60"/>
    <w:qFormat/>
  </w:style>
  <w:style w:type="character" w:customStyle="1" w:styleId="xmprfxgmail-16">
    <w:name w:val="xmprfx_gmail-16"/>
    <w:basedOn w:val="Carpredefinitoparagrafo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ListLabel61">
    <w:name w:val="ListLabel 61"/>
    <w:qFormat/>
    <w:rPr>
      <w:rFonts w:ascii="Liberation Serif" w:hAnsi="Liberation Serif" w:cs="Arial"/>
      <w:i w:val="0"/>
      <w:iCs w:val="0"/>
      <w:color w:val="000000"/>
      <w:sz w:val="24"/>
      <w:szCs w:val="24"/>
      <w:u w:val="none"/>
    </w:rPr>
  </w:style>
  <w:style w:type="character" w:customStyle="1" w:styleId="ListLabel62">
    <w:name w:val="ListLabel 62"/>
    <w:qFormat/>
    <w:rPr>
      <w:rFonts w:ascii="Liberation Serif" w:hAnsi="Liberation Serif" w:cs="Arial"/>
      <w:i/>
      <w:iCs/>
      <w:sz w:val="24"/>
      <w:szCs w:val="24"/>
    </w:rPr>
  </w:style>
  <w:style w:type="character" w:customStyle="1" w:styleId="ListLabel63">
    <w:name w:val="ListLabel 63"/>
    <w:qFormat/>
    <w:rPr>
      <w:rFonts w:ascii="Liberation Serif" w:hAnsi="Liberation Serif"/>
      <w:w w:val="105"/>
      <w:sz w:val="24"/>
      <w:szCs w:val="24"/>
      <w:u w:val="none"/>
      <w:lang w:val="it-IT"/>
    </w:rPr>
  </w:style>
  <w:style w:type="character" w:customStyle="1" w:styleId="ListLabel64">
    <w:name w:val="ListLabel 64"/>
    <w:qFormat/>
    <w:rPr>
      <w:rFonts w:ascii="Liberation Serif" w:hAnsi="Liberation Serif"/>
      <w:w w:val="105"/>
      <w:sz w:val="24"/>
      <w:szCs w:val="24"/>
      <w:lang w:val="it-IT"/>
    </w:rPr>
  </w:style>
  <w:style w:type="character" w:customStyle="1" w:styleId="ListLabel65">
    <w:name w:val="ListLabel 65"/>
    <w:qFormat/>
    <w:rPr>
      <w:rFonts w:ascii="Liberation Serif" w:hAnsi="Liberation Serif"/>
      <w:sz w:val="24"/>
      <w:szCs w:val="24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agrafoelenco">
    <w:name w:val="List Paragraph"/>
    <w:basedOn w:val="Normale"/>
    <w:qFormat/>
    <w:pPr>
      <w:spacing w:before="69"/>
      <w:ind w:left="807" w:hanging="345"/>
    </w:pPr>
  </w:style>
  <w:style w:type="paragraph" w:customStyle="1" w:styleId="TableParagraph">
    <w:name w:val="Table Paragraph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rcadabr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abrcadabra.it-" TargetMode="External"/><Relationship Id="rId5" Type="http://schemas.openxmlformats.org/officeDocument/2006/relationships/hyperlink" Target="mailto:segreteria@abrcadabra.it-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5068</Characters>
  <Application>Microsoft Office Word</Application>
  <DocSecurity>0</DocSecurity>
  <Lines>42</Lines>
  <Paragraphs>11</Paragraphs>
  <ScaleCrop>false</ScaleCrop>
  <Company>GLS-Italy-Standard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roberta.ferrari77@gmail.com</cp:lastModifiedBy>
  <cp:revision>2</cp:revision>
  <cp:lastPrinted>2020-10-02T08:15:00Z</cp:lastPrinted>
  <dcterms:created xsi:type="dcterms:W3CDTF">2022-09-02T10:07:00Z</dcterms:created>
  <dcterms:modified xsi:type="dcterms:W3CDTF">2022-09-02T10:07:00Z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GLS-Italy-Standard</vt:lpwstr>
  </property>
  <property fmtid="{D5CDD505-2E9C-101B-9397-08002B2CF9AE}" pid="4" name="ContentTypeId">
    <vt:lpwstr>0x01010020865075C2BECC499641582425513865</vt:lpwstr>
  </property>
  <property fmtid="{D5CDD505-2E9C-101B-9397-08002B2CF9AE}" pid="5" name="Created">
    <vt:filetime>2016-10-12T00:00:00Z</vt:filetime>
  </property>
  <property fmtid="{D5CDD505-2E9C-101B-9397-08002B2CF9AE}" pid="6" name="Creator">
    <vt:lpwstr>Microsoft® Word 2013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astSaved">
    <vt:filetime>2018-04-12T00:00:00Z</vt:filetime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